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DFD6" w14:textId="77777777" w:rsidR="001C7138" w:rsidRDefault="001C7138" w:rsidP="001C7138">
      <w:pPr>
        <w:pStyle w:val="Title"/>
      </w:pPr>
      <w:r>
        <w:t>Vice-Chancellor’s PhD Scholarships</w:t>
      </w:r>
    </w:p>
    <w:p w14:paraId="4774F03B" w14:textId="77777777" w:rsidR="001C7138" w:rsidRPr="00635D23" w:rsidRDefault="001C7138" w:rsidP="001C7138"/>
    <w:p w14:paraId="5F475B88" w14:textId="58095992" w:rsidR="001C7138" w:rsidRPr="001C7138" w:rsidRDefault="001C7138" w:rsidP="001C7138">
      <w:pPr>
        <w:pStyle w:val="Heading2"/>
        <w:rPr>
          <w:sz w:val="32"/>
          <w:szCs w:val="32"/>
        </w:rPr>
      </w:pPr>
      <w:r w:rsidRPr="001C7138">
        <w:rPr>
          <w:sz w:val="32"/>
          <w:szCs w:val="32"/>
        </w:rPr>
        <w:t xml:space="preserve">Lines Through the City: Methods and Tools for Participatory Urban Practice </w:t>
      </w:r>
    </w:p>
    <w:p w14:paraId="78016460" w14:textId="77777777" w:rsidR="001C7138" w:rsidRPr="001C7138" w:rsidRDefault="001C7138" w:rsidP="001C7138"/>
    <w:p w14:paraId="28FFFA75" w14:textId="406F5BD3" w:rsidR="001C7138" w:rsidRDefault="001C7138" w:rsidP="001C7138">
      <w:pPr>
        <w:pStyle w:val="Heading2"/>
      </w:pPr>
      <w:r>
        <w:t xml:space="preserve">School of </w:t>
      </w:r>
      <w:r>
        <w:t>Art, Architecture and Design</w:t>
      </w:r>
    </w:p>
    <w:p w14:paraId="7F38310B" w14:textId="77777777" w:rsidR="001C7138" w:rsidRDefault="001C7138" w:rsidP="001C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6E4922" w14:textId="77777777" w:rsidR="001C7138" w:rsidRDefault="001C7138" w:rsidP="001C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C7138">
        <w:rPr>
          <w:color w:val="000000"/>
        </w:rPr>
        <w:t xml:space="preserve">This research project builds on the work of </w:t>
      </w:r>
      <w:hyperlink r:id="rId4" w:history="1">
        <w:r w:rsidRPr="001C7138">
          <w:rPr>
            <w:rStyle w:val="Hyperlink"/>
          </w:rPr>
          <w:t>Architecture of Rapid Change and Scarce Resources (ARCSR)</w:t>
        </w:r>
      </w:hyperlink>
      <w:r w:rsidRPr="001C7138">
        <w:rPr>
          <w:color w:val="000000"/>
        </w:rPr>
        <w:t xml:space="preserve"> in informal settlements and low-income neighbourhoods worldwide. The aim is to develop participatory urban practices that connect local areas with their socio-cultural and material-environmental landscapes. The project uses Lines Through the City as a metaphor to capture this topography. </w:t>
      </w:r>
    </w:p>
    <w:p w14:paraId="75C5FF32" w14:textId="205CBA92" w:rsidR="001C7138" w:rsidRPr="001C7138" w:rsidRDefault="001C7138" w:rsidP="001C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C7138">
        <w:rPr>
          <w:color w:val="000000"/>
        </w:rPr>
        <w:t xml:space="preserve">As a participant in this project, you will craft your own questions and research methodology, including mapping, design, and hands-on making. By focusing on participatory and practice-based research, you will develop a rigorous thesis exploring the socio-cultural and material-environmental topography surrounding local urban areas. This will inform place-based participatory urban practice in partnership with local institutions. The investigation will take place in a city where the ARCSR team has established relationships (London, Athens, Beirut, Reggio Calabria, </w:t>
      </w:r>
      <w:proofErr w:type="gramStart"/>
      <w:r w:rsidRPr="001C7138">
        <w:rPr>
          <w:color w:val="000000"/>
        </w:rPr>
        <w:t>Freetown</w:t>
      </w:r>
      <w:proofErr w:type="gramEnd"/>
      <w:r w:rsidRPr="001C7138">
        <w:rPr>
          <w:color w:val="000000"/>
        </w:rPr>
        <w:t xml:space="preserve"> and Johannesburg) or in a proposed context where you have familiarity with potential sites and partner organisations.</w:t>
      </w:r>
    </w:p>
    <w:p w14:paraId="47DC1FF1" w14:textId="77777777" w:rsidR="001C7138" w:rsidRPr="001C7138" w:rsidRDefault="001C7138" w:rsidP="001C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AA2B11" w14:textId="4A79090B" w:rsidR="001C7138" w:rsidRPr="001C7138" w:rsidRDefault="001C7138" w:rsidP="001C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C7138">
        <w:rPr>
          <w:color w:val="000000"/>
        </w:rPr>
        <w:t xml:space="preserve">For more </w:t>
      </w:r>
      <w:r w:rsidRPr="001C7138">
        <w:rPr>
          <w:color w:val="000000"/>
        </w:rPr>
        <w:t>information,</w:t>
      </w:r>
      <w:r w:rsidRPr="001C7138">
        <w:rPr>
          <w:color w:val="000000"/>
        </w:rPr>
        <w:t xml:space="preserve"> please contact ARCSR Convener, Dr Bo Tang: </w:t>
      </w:r>
      <w:hyperlink r:id="rId5">
        <w:r w:rsidRPr="001C7138">
          <w:rPr>
            <w:color w:val="000000"/>
          </w:rPr>
          <w:t>b.tang@londonmet.ac.uk</w:t>
        </w:r>
      </w:hyperlink>
      <w:bookmarkStart w:id="0" w:name="_gjdgxs" w:colFirst="0" w:colLast="0"/>
      <w:bookmarkEnd w:id="0"/>
    </w:p>
    <w:p w14:paraId="7A432CA6" w14:textId="77777777" w:rsidR="00505B24" w:rsidRPr="001C7138" w:rsidRDefault="00505B24">
      <w:pPr>
        <w:rPr>
          <w:lang w:val="pl-PL"/>
        </w:rPr>
      </w:pPr>
    </w:p>
    <w:sectPr w:rsidR="00505B24" w:rsidRPr="001C7138">
      <w:footerReference w:type="default" r:id="rId6"/>
      <w:headerReference w:type="first" r:id="rId7"/>
      <w:footerReference w:type="first" r:id="rId8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515F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121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7559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1FCC7E" wp14:editId="11F4D96A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8"/>
    <w:rsid w:val="001C7138"/>
    <w:rsid w:val="00505B24"/>
    <w:rsid w:val="005377BC"/>
    <w:rsid w:val="006A6EFB"/>
    <w:rsid w:val="00A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DAD84"/>
  <w15:chartTrackingRefBased/>
  <w15:docId w15:val="{06CC0A70-3404-E84F-899A-FAB2288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38"/>
    <w:pPr>
      <w:widowControl w:val="0"/>
      <w:spacing w:after="240" w:line="36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138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138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138"/>
    <w:rPr>
      <w:rFonts w:ascii="Arial" w:eastAsia="Arial" w:hAnsi="Arial" w:cs="Arial"/>
      <w:b/>
      <w:color w:val="00000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C7138"/>
    <w:rPr>
      <w:rFonts w:ascii="Arial" w:eastAsia="Arial" w:hAnsi="Arial" w:cs="Arial"/>
      <w:b/>
      <w:color w:val="000000"/>
      <w:kern w:val="0"/>
      <w:sz w:val="28"/>
      <w:szCs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C7138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7138"/>
    <w:rPr>
      <w:rFonts w:ascii="Arial" w:eastAsia="Arial" w:hAnsi="Arial" w:cs="Arial"/>
      <w:b/>
      <w:color w:val="000000"/>
      <w:kern w:val="0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1C7138"/>
    <w:rPr>
      <w:color w:val="0563C1" w:themeColor="hyperlink"/>
      <w:u w:val="single"/>
    </w:rPr>
  </w:style>
  <w:style w:type="paragraph" w:customStyle="1" w:styleId="Default">
    <w:name w:val="Default"/>
    <w:rsid w:val="001C7138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lang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.mitchell@londonmet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csr.org/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Kamyk</dc:creator>
  <cp:keywords/>
  <dc:description/>
  <cp:lastModifiedBy>Anna Kamyk</cp:lastModifiedBy>
  <cp:revision>1</cp:revision>
  <dcterms:created xsi:type="dcterms:W3CDTF">2023-05-11T11:24:00Z</dcterms:created>
  <dcterms:modified xsi:type="dcterms:W3CDTF">2023-05-11T11:34:00Z</dcterms:modified>
</cp:coreProperties>
</file>